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EF" w:rsidRPr="007D2E4C" w:rsidRDefault="00EB534D">
      <w:pPr>
        <w:pStyle w:val="21"/>
        <w:shd w:val="clear" w:color="auto" w:fill="auto"/>
        <w:ind w:left="240"/>
        <w:rPr>
          <w:b w:val="0"/>
        </w:rPr>
      </w:pPr>
      <w:r w:rsidRPr="007D2E4C">
        <w:rPr>
          <w:b w:val="0"/>
        </w:rPr>
        <w:t xml:space="preserve">Выписка </w:t>
      </w:r>
      <w:r w:rsidR="007D2E4C" w:rsidRPr="007D2E4C">
        <w:rPr>
          <w:rStyle w:val="95pt"/>
          <w:b/>
        </w:rPr>
        <w:t>из</w:t>
      </w:r>
      <w:r w:rsidRPr="007D2E4C">
        <w:rPr>
          <w:rStyle w:val="95pt"/>
          <w:b/>
        </w:rPr>
        <w:t xml:space="preserve"> нормативного </w:t>
      </w:r>
      <w:r w:rsidRPr="007D2E4C">
        <w:rPr>
          <w:b w:val="0"/>
        </w:rPr>
        <w:t xml:space="preserve">правового акта </w:t>
      </w:r>
      <w:r w:rsidRPr="007D2E4C">
        <w:rPr>
          <w:rStyle w:val="95pt"/>
          <w:b/>
        </w:rPr>
        <w:t xml:space="preserve">о </w:t>
      </w:r>
      <w:r w:rsidRPr="007D2E4C">
        <w:rPr>
          <w:b w:val="0"/>
        </w:rPr>
        <w:t xml:space="preserve">бюджете субъекта Российской Федерации, </w:t>
      </w:r>
      <w:r w:rsidRPr="007D2E4C">
        <w:rPr>
          <w:rStyle w:val="95pt"/>
          <w:b/>
        </w:rPr>
        <w:t xml:space="preserve">о </w:t>
      </w:r>
      <w:r w:rsidRPr="007D2E4C">
        <w:rPr>
          <w:b w:val="0"/>
        </w:rPr>
        <w:t>бюджете муниципального образования</w:t>
      </w:r>
    </w:p>
    <w:p w:rsidR="00AA3BEF" w:rsidRDefault="00EB534D">
      <w:pPr>
        <w:pStyle w:val="21"/>
        <w:shd w:val="clear" w:color="auto" w:fill="auto"/>
        <w:ind w:left="240"/>
      </w:pPr>
      <w:r>
        <w:rPr>
          <w:rStyle w:val="95pt"/>
        </w:rPr>
        <w:t xml:space="preserve">(муниципального правового акта о бюджете), </w:t>
      </w:r>
      <w:r>
        <w:t>бюджетной росписи субъекта Российской Федерации</w:t>
      </w:r>
    </w:p>
    <w:p w:rsidR="00AA3BEF" w:rsidRDefault="00EB534D">
      <w:pPr>
        <w:pStyle w:val="23"/>
        <w:shd w:val="clear" w:color="auto" w:fill="auto"/>
        <w:ind w:left="240"/>
      </w:pPr>
      <w:r>
        <w:t>(местного бюджета)</w:t>
      </w:r>
    </w:p>
    <w:p w:rsidR="00AA3BEF" w:rsidRDefault="00EB534D">
      <w:pPr>
        <w:pStyle w:val="10"/>
        <w:keepNext/>
        <w:keepLines/>
        <w:shd w:val="clear" w:color="auto" w:fill="auto"/>
        <w:tabs>
          <w:tab w:val="left" w:leader="underscore" w:pos="955"/>
          <w:tab w:val="left" w:leader="underscore" w:pos="9254"/>
        </w:tabs>
        <w:spacing w:after="35" w:line="250" w:lineRule="exact"/>
        <w:ind w:left="240"/>
      </w:pPr>
      <w:bookmarkStart w:id="0" w:name="bookmark0"/>
      <w:r>
        <w:tab/>
      </w:r>
      <w:r>
        <w:rPr>
          <w:rStyle w:val="11"/>
          <w:b/>
          <w:bCs/>
        </w:rPr>
        <w:t xml:space="preserve">муниципальное образование </w:t>
      </w:r>
      <w:r w:rsidR="00293E08">
        <w:rPr>
          <w:rStyle w:val="11"/>
          <w:b/>
          <w:bCs/>
        </w:rPr>
        <w:t>Улаганское</w:t>
      </w:r>
      <w:r>
        <w:rPr>
          <w:rStyle w:val="11"/>
          <w:b/>
          <w:bCs/>
        </w:rPr>
        <w:t xml:space="preserve"> сельское поселение</w:t>
      </w:r>
      <w:r>
        <w:tab/>
      </w:r>
      <w:bookmarkEnd w:id="0"/>
    </w:p>
    <w:p w:rsidR="00AA3BEF" w:rsidRDefault="00EB534D">
      <w:pPr>
        <w:pStyle w:val="23"/>
        <w:shd w:val="clear" w:color="auto" w:fill="auto"/>
        <w:spacing w:after="74" w:line="230" w:lineRule="exact"/>
        <w:ind w:left="240"/>
      </w:pPr>
      <w:r>
        <w:t>Наименование субъекта Российской Федерации (муниципального образования, в составе субъекта Российской Федерации)</w:t>
      </w:r>
    </w:p>
    <w:p w:rsidR="00AA3BEF" w:rsidRDefault="00EB534D">
      <w:pPr>
        <w:pStyle w:val="25"/>
        <w:framePr w:w="9902" w:wrap="notBeside" w:vAnchor="text" w:hAnchor="text" w:xAlign="center" w:y="1"/>
        <w:shd w:val="clear" w:color="auto" w:fill="auto"/>
        <w:spacing w:line="190" w:lineRule="exact"/>
      </w:pPr>
      <w:r>
        <w:t>Реквизи</w:t>
      </w:r>
      <w:r>
        <w:rPr>
          <w:rStyle w:val="26"/>
        </w:rPr>
        <w:t>ты нормат ивного правов</w:t>
      </w:r>
      <w:r>
        <w:t xml:space="preserve">ого акта о </w:t>
      </w:r>
      <w:r>
        <w:rPr>
          <w:rStyle w:val="26"/>
        </w:rPr>
        <w:t>бюд</w:t>
      </w:r>
      <w:r>
        <w:t>ж</w:t>
      </w:r>
      <w:r>
        <w:rPr>
          <w:rStyle w:val="26"/>
        </w:rPr>
        <w:t>е</w:t>
      </w:r>
      <w:r>
        <w:t>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1267"/>
        <w:gridCol w:w="2141"/>
        <w:gridCol w:w="5649"/>
      </w:tblGrid>
      <w:tr w:rsidR="00AA3BEF" w:rsidTr="00812CB6">
        <w:trPr>
          <w:trHeight w:hRule="exact" w:val="5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902" w:wrap="notBeside" w:vAnchor="text" w:hAnchor="text" w:xAlign="center" w:y="1"/>
              <w:shd w:val="clear" w:color="auto" w:fill="auto"/>
              <w:spacing w:line="160" w:lineRule="exact"/>
              <w:ind w:left="260"/>
              <w:jc w:val="left"/>
            </w:pPr>
            <w:r>
              <w:rPr>
                <w:rStyle w:val="8pt"/>
                <w:b/>
                <w:bCs/>
              </w:rPr>
              <w:t>Номер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902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8pt"/>
                <w:b/>
                <w:bCs/>
              </w:rPr>
              <w:t>Дата</w:t>
            </w:r>
          </w:p>
          <w:p w:rsidR="00AA3BEF" w:rsidRDefault="00EB534D">
            <w:pPr>
              <w:pStyle w:val="21"/>
              <w:framePr w:w="9902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8pt"/>
                <w:b/>
                <w:bCs/>
              </w:rPr>
              <w:t>принятия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90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8pt"/>
                <w:b/>
                <w:bCs/>
              </w:rPr>
              <w:t>Тип акт* {закон, решение)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90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8pt"/>
                <w:b/>
                <w:bCs/>
              </w:rPr>
              <w:t>Наименование акта</w:t>
            </w:r>
          </w:p>
        </w:tc>
      </w:tr>
      <w:tr w:rsidR="00AA3BEF" w:rsidTr="00812CB6">
        <w:trPr>
          <w:trHeight w:hRule="exact" w:val="13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Default="00293E08" w:rsidP="00B23165">
            <w:pPr>
              <w:pStyle w:val="21"/>
              <w:framePr w:w="99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0"/>
              </w:rPr>
              <w:t>10-1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Default="00293E08" w:rsidP="00B23165">
            <w:pPr>
              <w:pStyle w:val="21"/>
              <w:framePr w:w="99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0"/>
              </w:rPr>
              <w:t>23</w:t>
            </w:r>
            <w:r w:rsidR="00EB534D">
              <w:rPr>
                <w:rStyle w:val="95pt0"/>
              </w:rPr>
              <w:t>.</w:t>
            </w:r>
            <w:r w:rsidR="00B23165">
              <w:rPr>
                <w:rStyle w:val="95pt0"/>
              </w:rPr>
              <w:t>12</w:t>
            </w:r>
            <w:r w:rsidR="00EB534D">
              <w:rPr>
                <w:rStyle w:val="95pt0"/>
              </w:rPr>
              <w:t>.201</w:t>
            </w:r>
            <w:r w:rsidR="00812CB6">
              <w:rPr>
                <w:rStyle w:val="95pt0"/>
              </w:rPr>
              <w:t>9</w:t>
            </w:r>
            <w:r w:rsidR="00EB534D">
              <w:rPr>
                <w:rStyle w:val="95pt0"/>
              </w:rPr>
              <w:t>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Default="00EB534D" w:rsidP="00293E08">
            <w:pPr>
              <w:pStyle w:val="21"/>
              <w:framePr w:w="990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5pt0"/>
              </w:rPr>
              <w:t xml:space="preserve">Решение Совета депутатов </w:t>
            </w:r>
            <w:r w:rsidR="00293E08">
              <w:rPr>
                <w:rStyle w:val="95pt0"/>
              </w:rPr>
              <w:t>Улаганского</w:t>
            </w:r>
            <w:r>
              <w:rPr>
                <w:rStyle w:val="95pt0"/>
              </w:rPr>
              <w:t xml:space="preserve"> сельского поселения </w:t>
            </w:r>
            <w:r w:rsidR="00293E08">
              <w:rPr>
                <w:rStyle w:val="95pt0"/>
              </w:rPr>
              <w:t>Улаганского</w:t>
            </w:r>
            <w:r>
              <w:rPr>
                <w:rStyle w:val="95pt0"/>
              </w:rPr>
              <w:t xml:space="preserve"> района Республики Алтай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B6" w:rsidRPr="00812CB6" w:rsidRDefault="00812CB6" w:rsidP="00812CB6">
            <w:pPr>
              <w:framePr w:w="9902" w:wrap="notBeside" w:vAnchor="text" w:hAnchor="text" w:xAlign="center" w:y="1"/>
              <w:ind w:firstLine="142"/>
              <w:jc w:val="both"/>
              <w:rPr>
                <w:rStyle w:val="95pt0"/>
                <w:rFonts w:eastAsia="Courier New"/>
              </w:rPr>
            </w:pPr>
            <w:r w:rsidRPr="00812CB6">
              <w:rPr>
                <w:rStyle w:val="95pt0"/>
                <w:rFonts w:eastAsia="Courier New"/>
              </w:rPr>
              <w:t>«</w:t>
            </w:r>
            <w:r w:rsidR="00B23165">
              <w:rPr>
                <w:rStyle w:val="95pt0"/>
                <w:rFonts w:eastAsia="Courier New"/>
              </w:rPr>
              <w:t xml:space="preserve">О </w:t>
            </w:r>
            <w:r w:rsidRPr="00812CB6">
              <w:rPr>
                <w:rStyle w:val="95pt0"/>
                <w:rFonts w:eastAsia="Courier New"/>
              </w:rPr>
              <w:t>бюджет</w:t>
            </w:r>
            <w:r w:rsidR="00293E08">
              <w:rPr>
                <w:rStyle w:val="95pt0"/>
                <w:rFonts w:eastAsia="Courier New"/>
              </w:rPr>
              <w:t>е</w:t>
            </w:r>
            <w:r w:rsidRPr="00812CB6">
              <w:rPr>
                <w:rStyle w:val="95pt0"/>
                <w:rFonts w:eastAsia="Courier New"/>
              </w:rPr>
              <w:t xml:space="preserve"> МО «</w:t>
            </w:r>
            <w:r w:rsidR="00293E08">
              <w:rPr>
                <w:rStyle w:val="95pt0"/>
                <w:rFonts w:eastAsia="Courier New"/>
              </w:rPr>
              <w:t>Улаганское</w:t>
            </w:r>
            <w:r w:rsidRPr="00812CB6">
              <w:rPr>
                <w:rStyle w:val="95pt0"/>
                <w:rFonts w:eastAsia="Courier New"/>
              </w:rPr>
              <w:t xml:space="preserve"> сельское </w:t>
            </w:r>
          </w:p>
          <w:p w:rsidR="00812CB6" w:rsidRPr="00812CB6" w:rsidRDefault="00812CB6" w:rsidP="00812CB6">
            <w:pPr>
              <w:framePr w:w="9902" w:wrap="notBeside" w:vAnchor="text" w:hAnchor="text" w:xAlign="center" w:y="1"/>
              <w:jc w:val="both"/>
              <w:rPr>
                <w:rStyle w:val="95pt0"/>
                <w:rFonts w:eastAsia="Courier New"/>
              </w:rPr>
            </w:pPr>
            <w:r w:rsidRPr="00812CB6">
              <w:rPr>
                <w:rStyle w:val="95pt0"/>
                <w:rFonts w:eastAsia="Courier New"/>
              </w:rPr>
              <w:t xml:space="preserve">  поселение» на 20</w:t>
            </w:r>
            <w:r w:rsidR="007A24C2">
              <w:rPr>
                <w:rStyle w:val="95pt0"/>
                <w:rFonts w:eastAsia="Courier New"/>
              </w:rPr>
              <w:t>20</w:t>
            </w:r>
            <w:r w:rsidRPr="00812CB6">
              <w:rPr>
                <w:rStyle w:val="95pt0"/>
                <w:rFonts w:eastAsia="Courier New"/>
              </w:rPr>
              <w:t xml:space="preserve"> год и плановый</w:t>
            </w:r>
          </w:p>
          <w:p w:rsidR="00812CB6" w:rsidRPr="00812CB6" w:rsidRDefault="00812CB6" w:rsidP="00812CB6">
            <w:pPr>
              <w:framePr w:w="9902" w:wrap="notBeside" w:vAnchor="text" w:hAnchor="text" w:xAlign="center" w:y="1"/>
              <w:jc w:val="both"/>
              <w:rPr>
                <w:rStyle w:val="95pt0"/>
                <w:rFonts w:eastAsia="Courier New"/>
              </w:rPr>
            </w:pPr>
            <w:r w:rsidRPr="00812CB6">
              <w:rPr>
                <w:rStyle w:val="95pt0"/>
                <w:rFonts w:eastAsia="Courier New"/>
              </w:rPr>
              <w:t xml:space="preserve">  период 202</w:t>
            </w:r>
            <w:r w:rsidR="007A24C2">
              <w:rPr>
                <w:rStyle w:val="95pt0"/>
                <w:rFonts w:eastAsia="Courier New"/>
              </w:rPr>
              <w:t>1</w:t>
            </w:r>
            <w:r w:rsidRPr="00812CB6">
              <w:rPr>
                <w:rStyle w:val="95pt0"/>
                <w:rFonts w:eastAsia="Courier New"/>
              </w:rPr>
              <w:t xml:space="preserve"> и 202</w:t>
            </w:r>
            <w:r w:rsidR="007A24C2">
              <w:rPr>
                <w:rStyle w:val="95pt0"/>
                <w:rFonts w:eastAsia="Courier New"/>
              </w:rPr>
              <w:t>2</w:t>
            </w:r>
            <w:r w:rsidRPr="00812CB6">
              <w:rPr>
                <w:rStyle w:val="95pt0"/>
                <w:rFonts w:eastAsia="Courier New"/>
              </w:rPr>
              <w:t xml:space="preserve"> годов»</w:t>
            </w:r>
          </w:p>
          <w:p w:rsidR="00AA3BEF" w:rsidRPr="00812CB6" w:rsidRDefault="00AA3BEF" w:rsidP="008015F0">
            <w:pPr>
              <w:pStyle w:val="21"/>
              <w:framePr w:w="9902" w:wrap="notBeside" w:vAnchor="text" w:hAnchor="text" w:xAlign="center" w:y="1"/>
              <w:shd w:val="clear" w:color="auto" w:fill="auto"/>
              <w:spacing w:line="221" w:lineRule="exact"/>
              <w:jc w:val="both"/>
              <w:rPr>
                <w:rStyle w:val="95pt0"/>
              </w:rPr>
            </w:pPr>
          </w:p>
        </w:tc>
      </w:tr>
    </w:tbl>
    <w:p w:rsidR="00AA3BEF" w:rsidRDefault="00AA3BEF">
      <w:pPr>
        <w:spacing w:line="120" w:lineRule="exact"/>
        <w:rPr>
          <w:sz w:val="2"/>
          <w:szCs w:val="2"/>
        </w:rPr>
      </w:pPr>
    </w:p>
    <w:p w:rsidR="00AA3BEF" w:rsidRDefault="00EB534D">
      <w:pPr>
        <w:pStyle w:val="a6"/>
        <w:framePr w:w="9917" w:wrap="notBeside" w:vAnchor="text" w:hAnchor="text" w:xAlign="center" w:y="1"/>
        <w:shd w:val="clear" w:color="auto" w:fill="auto"/>
      </w:pPr>
      <w:r>
        <w:t>Содержание норм, подтверждающих наличие расходных обязательств и бюджетных ассигнований на финансирование мероприятий софинансирование которых осуществляется</w:t>
      </w:r>
    </w:p>
    <w:p w:rsidR="00AA3BEF" w:rsidRDefault="008015F0">
      <w:pPr>
        <w:pStyle w:val="a6"/>
        <w:framePr w:w="9917" w:wrap="notBeside" w:vAnchor="text" w:hAnchor="text" w:xAlign="center" w:y="1"/>
        <w:shd w:val="clear" w:color="auto" w:fill="auto"/>
        <w:tabs>
          <w:tab w:val="left" w:leader="dot" w:pos="6917"/>
        </w:tabs>
        <w:jc w:val="right"/>
      </w:pPr>
      <w:r>
        <w:rPr>
          <w:rStyle w:val="a7"/>
        </w:rPr>
        <w:t>за</w:t>
      </w:r>
      <w:r w:rsidR="00EB534D">
        <w:rPr>
          <w:rStyle w:val="a7"/>
        </w:rPr>
        <w:t xml:space="preserve"> </w:t>
      </w:r>
      <w:r w:rsidR="00EB534D">
        <w:t>счет субсидий федерального и республиканского бюджетов</w:t>
      </w:r>
      <w:r w:rsidR="00EB534D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08"/>
        <w:gridCol w:w="1925"/>
        <w:gridCol w:w="2184"/>
      </w:tblGrid>
      <w:tr w:rsidR="00AA3BEF">
        <w:trPr>
          <w:trHeight w:hRule="exact" w:val="1205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917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8pt"/>
                <w:b/>
                <w:bCs/>
              </w:rPr>
              <w:t>Наименование мероприятия, с «финансирование которого планируется осуществить за счет субсидии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917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8pt"/>
                <w:b/>
                <w:bCs/>
              </w:rPr>
              <w:t>Страница, пункт или номер строки но тексту нормативного правового акта о бюджете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Default="00EB534D" w:rsidP="00DF4FEB">
            <w:pPr>
              <w:pStyle w:val="21"/>
              <w:framePr w:w="9917" w:wrap="notBeside" w:vAnchor="text" w:hAnchor="text" w:xAlign="center" w:y="1"/>
              <w:shd w:val="clear" w:color="auto" w:fill="auto"/>
              <w:spacing w:line="173" w:lineRule="exact"/>
              <w:ind w:left="360"/>
              <w:jc w:val="left"/>
            </w:pPr>
            <w:r>
              <w:rPr>
                <w:rStyle w:val="8pt"/>
                <w:b/>
                <w:bCs/>
              </w:rPr>
              <w:t xml:space="preserve">Сумма </w:t>
            </w:r>
            <w:r>
              <w:rPr>
                <w:rStyle w:val="95pt0"/>
              </w:rPr>
              <w:t xml:space="preserve">бюджегных </w:t>
            </w:r>
            <w:r w:rsidR="00DF4FEB">
              <w:rPr>
                <w:rStyle w:val="8pt"/>
                <w:b/>
                <w:bCs/>
              </w:rPr>
              <w:t>ассигнований</w:t>
            </w:r>
            <w:r>
              <w:rPr>
                <w:rStyle w:val="8pt"/>
                <w:b/>
                <w:bCs/>
              </w:rPr>
              <w:t xml:space="preserve"> (рублей)</w:t>
            </w:r>
          </w:p>
        </w:tc>
      </w:tr>
      <w:tr w:rsidR="00AA3BEF" w:rsidRPr="00C530B8" w:rsidTr="00402D4B">
        <w:trPr>
          <w:trHeight w:hRule="exact" w:val="1957"/>
          <w:jc w:val="center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Default="00EB534D" w:rsidP="00936FAC">
            <w:pPr>
              <w:pStyle w:val="21"/>
              <w:framePr w:w="9917" w:wrap="notBeside" w:vAnchor="text" w:hAnchor="text" w:xAlign="center" w:y="1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95pt0"/>
              </w:rPr>
              <w:t xml:space="preserve">Основное мероприятие: Реализация мероприятий, направленных </w:t>
            </w:r>
            <w:r>
              <w:rPr>
                <w:rStyle w:val="8pt"/>
                <w:b/>
                <w:bCs/>
              </w:rPr>
              <w:t xml:space="preserve">: </w:t>
            </w:r>
            <w:r>
              <w:rPr>
                <w:rStyle w:val="95pt0"/>
              </w:rPr>
              <w:t xml:space="preserve">на </w:t>
            </w:r>
            <w:r w:rsidR="00684932">
              <w:rPr>
                <w:rStyle w:val="95pt0"/>
              </w:rPr>
              <w:t>благоустройство</w:t>
            </w:r>
            <w:r w:rsidR="008015F0">
              <w:rPr>
                <w:rStyle w:val="95pt0"/>
              </w:rPr>
              <w:t xml:space="preserve"> </w:t>
            </w:r>
            <w:r w:rsidR="007A24C2" w:rsidRPr="00BF587D">
              <w:t xml:space="preserve"> </w:t>
            </w:r>
            <w:r w:rsidR="007A24C2" w:rsidRPr="007A24C2">
              <w:rPr>
                <w:rStyle w:val="95pt0"/>
              </w:rPr>
              <w:t xml:space="preserve"> площадк</w:t>
            </w:r>
            <w:r w:rsidR="007A24C2">
              <w:rPr>
                <w:rStyle w:val="95pt0"/>
              </w:rPr>
              <w:t>и</w:t>
            </w:r>
            <w:r w:rsidR="007A24C2" w:rsidRPr="007A24C2">
              <w:rPr>
                <w:rStyle w:val="95pt0"/>
              </w:rPr>
              <w:t xml:space="preserve"> по ул. </w:t>
            </w:r>
            <w:r w:rsidR="00293E08">
              <w:rPr>
                <w:rStyle w:val="95pt0"/>
              </w:rPr>
              <w:t>Трактовая</w:t>
            </w:r>
            <w:r w:rsidR="008015F0" w:rsidRPr="008015F0">
              <w:rPr>
                <w:rStyle w:val="95pt0"/>
              </w:rPr>
              <w:t>,</w:t>
            </w:r>
            <w:r w:rsidR="00293E08">
              <w:rPr>
                <w:rStyle w:val="95pt0"/>
              </w:rPr>
              <w:t xml:space="preserve"> д.1 Б</w:t>
            </w:r>
            <w:r w:rsidR="008015F0" w:rsidRPr="008015F0">
              <w:rPr>
                <w:rStyle w:val="95pt0"/>
              </w:rPr>
              <w:t xml:space="preserve"> по адресу Республика Алтай, </w:t>
            </w:r>
            <w:r w:rsidR="00936FAC">
              <w:rPr>
                <w:rStyle w:val="95pt0"/>
              </w:rPr>
              <w:t>Улаганский</w:t>
            </w:r>
            <w:r w:rsidR="008015F0" w:rsidRPr="008015F0">
              <w:rPr>
                <w:rStyle w:val="95pt0"/>
              </w:rPr>
              <w:t xml:space="preserve"> район, с.</w:t>
            </w:r>
            <w:r w:rsidR="00293E08">
              <w:rPr>
                <w:rStyle w:val="95pt0"/>
              </w:rPr>
              <w:t>Улаган</w:t>
            </w:r>
            <w:r w:rsidR="008015F0" w:rsidRPr="008015F0">
              <w:rPr>
                <w:rStyle w:val="95pt0"/>
              </w:rPr>
              <w:t xml:space="preserve">, </w:t>
            </w:r>
            <w:r w:rsidR="007A24C2" w:rsidRPr="007A24C2">
              <w:rPr>
                <w:rStyle w:val="95pt0"/>
              </w:rPr>
              <w:t xml:space="preserve"> ул. </w:t>
            </w:r>
            <w:r w:rsidR="00293E08">
              <w:rPr>
                <w:rStyle w:val="95pt0"/>
              </w:rPr>
              <w:t>Трактовая</w:t>
            </w:r>
            <w:r w:rsidR="008015F0" w:rsidRPr="008015F0">
              <w:rPr>
                <w:rStyle w:val="95pt0"/>
              </w:rPr>
              <w:t>.</w:t>
            </w:r>
            <w:r w:rsidR="008015F0">
              <w:rPr>
                <w:rStyle w:val="95pt0"/>
              </w:rPr>
              <w:t xml:space="preserve"> </w:t>
            </w:r>
            <w:r>
              <w:rPr>
                <w:rStyle w:val="95pt0"/>
              </w:rPr>
              <w:t xml:space="preserve">в рамках </w:t>
            </w:r>
            <w:r w:rsidR="00936FAC">
              <w:rPr>
                <w:rStyle w:val="95pt0"/>
              </w:rPr>
              <w:t xml:space="preserve">государственной </w:t>
            </w:r>
            <w:r>
              <w:rPr>
                <w:rStyle w:val="95pt0"/>
              </w:rPr>
              <w:t xml:space="preserve"> программы «</w:t>
            </w:r>
            <w:r w:rsidR="00936FAC">
              <w:rPr>
                <w:rStyle w:val="95pt0"/>
              </w:rPr>
              <w:t>Комплексное развитие сельских территорий</w:t>
            </w:r>
            <w:r w:rsidR="00293E08">
              <w:rPr>
                <w:rStyle w:val="95pt0"/>
              </w:rPr>
              <w:t>»</w:t>
            </w:r>
            <w:r>
              <w:rPr>
                <w:rStyle w:val="95pt0"/>
              </w:rPr>
              <w:t xml:space="preserve"> на территории </w:t>
            </w:r>
            <w:r w:rsidRPr="00684932">
              <w:rPr>
                <w:rStyle w:val="95pt0"/>
              </w:rPr>
              <w:t xml:space="preserve">муниципального образования </w:t>
            </w:r>
            <w:r w:rsidR="00293E08">
              <w:rPr>
                <w:rStyle w:val="95pt0"/>
              </w:rPr>
              <w:t>Улаганское</w:t>
            </w:r>
            <w:r w:rsidRPr="00684932">
              <w:rPr>
                <w:rStyle w:val="95pt0"/>
              </w:rPr>
              <w:t xml:space="preserve"> сельское поселение на</w:t>
            </w:r>
            <w:r w:rsidR="00402D4B" w:rsidRPr="00684932">
              <w:t xml:space="preserve"> </w:t>
            </w:r>
            <w:r w:rsidRPr="00684932">
              <w:rPr>
                <w:rStyle w:val="7pt10"/>
                <w:bCs/>
              </w:rPr>
              <w:t xml:space="preserve"> </w:t>
            </w:r>
            <w:r w:rsidRPr="00684932">
              <w:rPr>
                <w:rStyle w:val="8pt0pt"/>
              </w:rPr>
              <w:t>2018</w:t>
            </w:r>
            <w:r w:rsidRPr="00684932">
              <w:rPr>
                <w:rStyle w:val="8pt"/>
                <w:bCs/>
              </w:rPr>
              <w:t>-</w:t>
            </w:r>
            <w:r w:rsidRPr="00684932">
              <w:rPr>
                <w:rStyle w:val="8pt0pt"/>
              </w:rPr>
              <w:t>2022</w:t>
            </w:r>
            <w:r w:rsidR="00402D4B" w:rsidRPr="00684932">
              <w:rPr>
                <w:rStyle w:val="8pt1pt"/>
                <w:bCs/>
              </w:rPr>
              <w:t>г.</w:t>
            </w:r>
            <w:r w:rsidRPr="00684932">
              <w:rPr>
                <w:rStyle w:val="8pt1pt"/>
                <w:bCs/>
              </w:rPr>
              <w:t>»</w:t>
            </w:r>
            <w:r w:rsidR="00684932" w:rsidRPr="00684932">
              <w:rPr>
                <w:rStyle w:val="8pt1pt"/>
                <w:bCs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Default="00402D4B" w:rsidP="007D2E4C">
            <w:pPr>
              <w:pStyle w:val="21"/>
              <w:framePr w:w="991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0"/>
              </w:rPr>
              <w:t xml:space="preserve">Приложения № </w:t>
            </w:r>
            <w:r w:rsidR="007D2E4C">
              <w:rPr>
                <w:rStyle w:val="95pt0"/>
              </w:rPr>
              <w:t>7,8,9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Pr="00C530B8" w:rsidRDefault="00C530B8" w:rsidP="00936FAC">
            <w:pPr>
              <w:pStyle w:val="21"/>
              <w:framePr w:w="9917" w:wrap="notBeside" w:vAnchor="text" w:hAnchor="text" w:xAlign="center" w:y="1"/>
              <w:shd w:val="clear" w:color="auto" w:fill="auto"/>
              <w:spacing w:line="190" w:lineRule="exact"/>
              <w:rPr>
                <w:b w:val="0"/>
              </w:rPr>
            </w:pPr>
            <w:r w:rsidRPr="00C530B8">
              <w:rPr>
                <w:b w:val="0"/>
              </w:rPr>
              <w:t>1</w:t>
            </w:r>
            <w:r w:rsidR="00936FAC">
              <w:rPr>
                <w:b w:val="0"/>
              </w:rPr>
              <w:t> 260 000</w:t>
            </w:r>
          </w:p>
        </w:tc>
      </w:tr>
    </w:tbl>
    <w:p w:rsidR="00AA3BEF" w:rsidRDefault="00AA3BEF">
      <w:pPr>
        <w:spacing w:line="120" w:lineRule="exact"/>
        <w:rPr>
          <w:sz w:val="2"/>
          <w:szCs w:val="2"/>
        </w:rPr>
      </w:pPr>
    </w:p>
    <w:p w:rsidR="00AA3BEF" w:rsidRDefault="00EB534D">
      <w:pPr>
        <w:pStyle w:val="a6"/>
        <w:framePr w:w="9874" w:wrap="notBeside" w:vAnchor="text" w:hAnchor="text" w:xAlign="center" w:y="1"/>
        <w:shd w:val="clear" w:color="auto" w:fill="auto"/>
        <w:spacing w:line="190" w:lineRule="exact"/>
        <w:jc w:val="left"/>
      </w:pPr>
      <w:r>
        <w:rPr>
          <w:rStyle w:val="a8"/>
          <w:b/>
          <w:bCs/>
        </w:rPr>
        <w:t>Содержание росписи</w:t>
      </w:r>
      <w:r>
        <w:t xml:space="preserve"> расходов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633"/>
        <w:gridCol w:w="662"/>
        <w:gridCol w:w="658"/>
        <w:gridCol w:w="490"/>
        <w:gridCol w:w="494"/>
        <w:gridCol w:w="17"/>
        <w:gridCol w:w="506"/>
        <w:gridCol w:w="6"/>
        <w:gridCol w:w="472"/>
        <w:gridCol w:w="40"/>
        <w:gridCol w:w="370"/>
        <w:gridCol w:w="384"/>
        <w:gridCol w:w="326"/>
        <w:gridCol w:w="324"/>
        <w:gridCol w:w="331"/>
        <w:gridCol w:w="336"/>
        <w:gridCol w:w="331"/>
        <w:gridCol w:w="331"/>
        <w:gridCol w:w="327"/>
        <w:gridCol w:w="355"/>
        <w:gridCol w:w="418"/>
        <w:gridCol w:w="408"/>
        <w:gridCol w:w="384"/>
      </w:tblGrid>
      <w:tr w:rsidR="00AA3BEF" w:rsidTr="00E959E0">
        <w:trPr>
          <w:trHeight w:hRule="exact" w:val="520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1"/>
                <w:b/>
                <w:bCs/>
              </w:rPr>
              <w:t>Показатель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95pt1"/>
                <w:b/>
                <w:bCs/>
              </w:rPr>
              <w:t>Администратор</w:t>
            </w:r>
          </w:p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95pt1"/>
                <w:b/>
                <w:bCs/>
              </w:rPr>
              <w:t>средств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95pt1"/>
                <w:b/>
                <w:bCs/>
              </w:rPr>
              <w:t>Раздел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1"/>
              <w:framePr w:w="9874" w:wrap="notBeside" w:vAnchor="text" w:hAnchor="text" w:xAlign="center" w:y="1"/>
              <w:shd w:val="clear" w:color="auto" w:fill="auto"/>
              <w:spacing w:after="60" w:line="190" w:lineRule="exact"/>
              <w:rPr>
                <w:rStyle w:val="95pt1"/>
                <w:b/>
              </w:rPr>
            </w:pPr>
            <w:r w:rsidRPr="00402D4B">
              <w:rPr>
                <w:rStyle w:val="95pt1"/>
                <w:b/>
                <w:bCs/>
              </w:rPr>
              <w:t>Подраз</w:t>
            </w:r>
            <w:r w:rsidRPr="00402D4B">
              <w:rPr>
                <w:rStyle w:val="95pt1"/>
                <w:b/>
                <w:bCs/>
              </w:rPr>
              <w:softHyphen/>
            </w:r>
            <w:r w:rsidR="00402D4B" w:rsidRPr="00402D4B">
              <w:rPr>
                <w:rStyle w:val="95pt1"/>
                <w:b/>
              </w:rPr>
              <w:t>дел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1"/>
                <w:b/>
                <w:bCs/>
              </w:rPr>
              <w:t>Целевая статья расходов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95pt1"/>
                <w:b/>
                <w:bCs/>
              </w:rPr>
              <w:t>Вид</w:t>
            </w:r>
          </w:p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95pt1"/>
                <w:b/>
                <w:bCs/>
              </w:rPr>
              <w:t>расходов</w:t>
            </w:r>
          </w:p>
        </w:tc>
      </w:tr>
      <w:tr w:rsidR="00E959E0" w:rsidTr="00E959E0">
        <w:trPr>
          <w:trHeight w:hRule="exact" w:val="429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3BEF" w:rsidRDefault="00AA3BEF">
            <w:pPr>
              <w:framePr w:w="9874" w:wrap="notBeside" w:vAnchor="text" w:hAnchor="text" w:xAlign="center" w:y="1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402D4B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402D4B" w:rsidP="00402D4B">
            <w:pPr>
              <w:pStyle w:val="2"/>
              <w:jc w:val="center"/>
            </w:pPr>
            <w:r w:rsidRPr="00402D4B">
              <w:rPr>
                <w:rStyle w:val="6pt0"/>
                <w:rFonts w:eastAsiaTheme="majorEastAsia"/>
                <w:i w:val="0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6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402D4B" w:rsidP="00402D4B">
            <w:pPr>
              <w:pStyle w:val="2"/>
              <w:jc w:val="center"/>
            </w:pPr>
            <w:r w:rsidRPr="00402D4B">
              <w:rPr>
                <w:rStyle w:val="12"/>
                <w:rFonts w:eastAsiaTheme="majorEastAsi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0"/>
                <w:rFonts w:eastAsiaTheme="majorEastAsia"/>
                <w:i w:val="0"/>
                <w:sz w:val="16"/>
                <w:szCs w:val="16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402D4B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402D4B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</w:pPr>
            <w:r w:rsidRPr="00402D4B">
              <w:rPr>
                <w:rStyle w:val="6pt"/>
                <w:rFonts w:eastAsiaTheme="majorEastAsia"/>
                <w:sz w:val="16"/>
                <w:szCs w:val="16"/>
              </w:rPr>
              <w:t>20</w:t>
            </w:r>
          </w:p>
        </w:tc>
      </w:tr>
      <w:tr w:rsidR="00E959E0" w:rsidTr="00E959E0">
        <w:trPr>
          <w:trHeight w:hRule="exact" w:val="70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AA3BE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402D4B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6pt"/>
                <w:rFonts w:eastAsiaTheme="majorEastAsia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95pt0"/>
                <w:rFonts w:eastAsiaTheme="major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936FAC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95pt0"/>
                <w:rFonts w:eastAsiaTheme="majorEastAsia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95pt1"/>
                <w:rFonts w:eastAsiaTheme="maj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95pt0"/>
                <w:rFonts w:eastAsiaTheme="majorEastAsia"/>
                <w:sz w:val="20"/>
                <w:szCs w:val="20"/>
              </w:rPr>
              <w:t>0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6pt"/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95pt0"/>
                <w:rFonts w:eastAsiaTheme="majorEastAsia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936FAC" w:rsidRDefault="00936FAC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95pt0"/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936FAC" w:rsidRDefault="00936FAC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936FAC" w:rsidRDefault="00936FAC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95pt1"/>
                <w:rFonts w:eastAsiaTheme="maj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936FAC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936FAC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936FAC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6pt"/>
                <w:rFonts w:eastAsiaTheme="major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621A9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95pt0"/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402D4B" w:rsidRDefault="00E621A9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95pt1"/>
                <w:rFonts w:eastAsiaTheme="major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Pr="00402D4B" w:rsidRDefault="00EB534D" w:rsidP="00402D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4B">
              <w:rPr>
                <w:rStyle w:val="95pt1"/>
                <w:rFonts w:eastAsiaTheme="majorEastAsia"/>
                <w:b/>
                <w:bCs/>
                <w:sz w:val="20"/>
                <w:szCs w:val="20"/>
              </w:rPr>
              <w:t>4</w:t>
            </w:r>
          </w:p>
        </w:tc>
      </w:tr>
      <w:tr w:rsidR="00AA3BEF" w:rsidRPr="00B4429B" w:rsidTr="00DF4FEB">
        <w:trPr>
          <w:trHeight w:hRule="exact" w:val="183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Pr="00DF4FEB" w:rsidRDefault="00402D4B" w:rsidP="00DF4FEB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rPr>
                <w:rStyle w:val="95pt0"/>
              </w:rPr>
            </w:pPr>
            <w:r w:rsidRPr="00DF4FEB">
              <w:rPr>
                <w:rStyle w:val="95pt0"/>
              </w:rPr>
              <w:t>КБК</w:t>
            </w:r>
          </w:p>
        </w:tc>
        <w:tc>
          <w:tcPr>
            <w:tcW w:w="73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7A24C2" w:rsidP="00936FAC">
            <w:pPr>
              <w:pStyle w:val="21"/>
              <w:framePr w:w="9874" w:wrap="notBeside" w:vAnchor="text" w:hAnchor="text" w:xAlign="center" w:y="1"/>
              <w:shd w:val="clear" w:color="auto" w:fill="auto"/>
              <w:spacing w:line="221" w:lineRule="exact"/>
              <w:ind w:left="120"/>
              <w:jc w:val="left"/>
            </w:pPr>
            <w:r>
              <w:rPr>
                <w:rStyle w:val="95pt0"/>
              </w:rPr>
              <w:t xml:space="preserve">Основное мероприятие: Реализация мероприятий, направленных </w:t>
            </w:r>
            <w:r>
              <w:rPr>
                <w:rStyle w:val="8pt"/>
                <w:b/>
                <w:bCs/>
              </w:rPr>
              <w:t xml:space="preserve">: </w:t>
            </w:r>
            <w:r>
              <w:rPr>
                <w:rStyle w:val="95pt0"/>
              </w:rPr>
              <w:t xml:space="preserve">на благоустройство </w:t>
            </w:r>
            <w:r w:rsidRPr="00BF587D">
              <w:t xml:space="preserve"> </w:t>
            </w:r>
            <w:r w:rsidRPr="007A24C2">
              <w:rPr>
                <w:rStyle w:val="95pt0"/>
              </w:rPr>
              <w:t xml:space="preserve"> площадк</w:t>
            </w:r>
            <w:r>
              <w:rPr>
                <w:rStyle w:val="95pt0"/>
              </w:rPr>
              <w:t>и</w:t>
            </w:r>
            <w:r w:rsidRPr="007A24C2">
              <w:rPr>
                <w:rStyle w:val="95pt0"/>
              </w:rPr>
              <w:t xml:space="preserve"> по ул. </w:t>
            </w:r>
            <w:r w:rsidR="00FA6C15">
              <w:rPr>
                <w:rStyle w:val="95pt0"/>
              </w:rPr>
              <w:t>Трактовая</w:t>
            </w:r>
            <w:r w:rsidRPr="008015F0">
              <w:rPr>
                <w:rStyle w:val="95pt0"/>
              </w:rPr>
              <w:t xml:space="preserve">, по адресу Республика Алтай, </w:t>
            </w:r>
            <w:r w:rsidR="00FA6C15">
              <w:rPr>
                <w:rStyle w:val="95pt0"/>
              </w:rPr>
              <w:t>Улаганский</w:t>
            </w:r>
            <w:r w:rsidRPr="008015F0">
              <w:rPr>
                <w:rStyle w:val="95pt0"/>
              </w:rPr>
              <w:t xml:space="preserve"> район, с.</w:t>
            </w:r>
            <w:r w:rsidR="00FA6C15">
              <w:rPr>
                <w:rStyle w:val="95pt0"/>
              </w:rPr>
              <w:t>Улаган</w:t>
            </w:r>
            <w:r w:rsidRPr="008015F0">
              <w:rPr>
                <w:rStyle w:val="95pt0"/>
              </w:rPr>
              <w:t xml:space="preserve">, </w:t>
            </w:r>
            <w:r w:rsidRPr="007A24C2">
              <w:rPr>
                <w:rStyle w:val="95pt0"/>
              </w:rPr>
              <w:t xml:space="preserve"> ул. </w:t>
            </w:r>
            <w:r w:rsidR="00FA6C15">
              <w:rPr>
                <w:rStyle w:val="95pt0"/>
              </w:rPr>
              <w:t>Трактовая, д.1 Б</w:t>
            </w:r>
            <w:r w:rsidRPr="008015F0">
              <w:rPr>
                <w:rStyle w:val="95pt0"/>
              </w:rPr>
              <w:t xml:space="preserve"> .</w:t>
            </w:r>
            <w:r>
              <w:rPr>
                <w:rStyle w:val="95pt0"/>
              </w:rPr>
              <w:t xml:space="preserve"> в рамках </w:t>
            </w:r>
            <w:r w:rsidR="00936FAC" w:rsidRPr="00936FAC">
              <w:rPr>
                <w:rStyle w:val="95pt0"/>
              </w:rPr>
              <w:t xml:space="preserve">государственной </w:t>
            </w:r>
            <w:r>
              <w:rPr>
                <w:rStyle w:val="95pt0"/>
              </w:rPr>
              <w:t xml:space="preserve"> программы «</w:t>
            </w:r>
            <w:r w:rsidR="00936FAC">
              <w:rPr>
                <w:rStyle w:val="95pt0"/>
              </w:rPr>
              <w:t xml:space="preserve">Комплексное развитие сельских территорий» муниципального </w:t>
            </w:r>
            <w:r w:rsidRPr="00684932">
              <w:rPr>
                <w:rStyle w:val="95pt0"/>
              </w:rPr>
              <w:t xml:space="preserve"> образования </w:t>
            </w:r>
            <w:r w:rsidR="00FA6C15">
              <w:rPr>
                <w:rStyle w:val="95pt0"/>
              </w:rPr>
              <w:t>Улаганское</w:t>
            </w:r>
            <w:r w:rsidRPr="00684932">
              <w:rPr>
                <w:rStyle w:val="95pt0"/>
              </w:rPr>
              <w:t xml:space="preserve"> сельское поселение на</w:t>
            </w:r>
            <w:r w:rsidRPr="00684932">
              <w:t xml:space="preserve"> </w:t>
            </w:r>
            <w:r w:rsidRPr="00684932">
              <w:rPr>
                <w:rStyle w:val="7pt10"/>
                <w:bCs/>
              </w:rPr>
              <w:t xml:space="preserve"> </w:t>
            </w:r>
            <w:r w:rsidRPr="00684932">
              <w:rPr>
                <w:rStyle w:val="8pt0pt"/>
              </w:rPr>
              <w:t>2018</w:t>
            </w:r>
            <w:r w:rsidRPr="00684932">
              <w:rPr>
                <w:rStyle w:val="8pt"/>
                <w:bCs/>
              </w:rPr>
              <w:t>-</w:t>
            </w:r>
            <w:r w:rsidRPr="00684932">
              <w:rPr>
                <w:rStyle w:val="8pt0pt"/>
              </w:rPr>
              <w:t>2022</w:t>
            </w:r>
            <w:r w:rsidRPr="00684932">
              <w:rPr>
                <w:rStyle w:val="8pt1pt"/>
                <w:bCs/>
              </w:rPr>
              <w:t>г.»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Pr="00B4429B" w:rsidRDefault="00B4429B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  <w:rPr>
                <w:b w:val="0"/>
                <w:lang w:val="en-US"/>
              </w:rPr>
            </w:pPr>
            <w:r w:rsidRPr="00B4429B">
              <w:rPr>
                <w:b w:val="0"/>
                <w:lang w:val="en-US"/>
              </w:rPr>
              <w:t>1440000</w:t>
            </w:r>
          </w:p>
        </w:tc>
      </w:tr>
      <w:tr w:rsidR="00AA3BEF" w:rsidTr="00DF4FEB">
        <w:trPr>
          <w:trHeight w:hRule="exact" w:val="42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AA3BE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1"/>
                <w:b/>
                <w:bCs/>
              </w:rPr>
              <w:t xml:space="preserve">в </w:t>
            </w:r>
            <w:r>
              <w:rPr>
                <w:rStyle w:val="95pt0"/>
              </w:rPr>
              <w:t>том числе, средства федерального бюджета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Pr="00B4429B" w:rsidRDefault="00B23165" w:rsidP="00936FAC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jc w:val="left"/>
              <w:rPr>
                <w:lang w:val="en-US"/>
              </w:rPr>
            </w:pPr>
            <w:r w:rsidRPr="00B23165">
              <w:rPr>
                <w:rStyle w:val="95pt0"/>
              </w:rPr>
              <w:t xml:space="preserve">1 </w:t>
            </w:r>
            <w:r w:rsidR="00936FAC">
              <w:rPr>
                <w:rStyle w:val="95pt0"/>
              </w:rPr>
              <w:t>260</w:t>
            </w:r>
            <w:r w:rsidR="00B4429B">
              <w:rPr>
                <w:rStyle w:val="95pt0"/>
                <w:lang w:val="en-US"/>
              </w:rPr>
              <w:t>000.0</w:t>
            </w:r>
          </w:p>
        </w:tc>
      </w:tr>
      <w:tr w:rsidR="00AA3BEF" w:rsidTr="00DF4FEB">
        <w:trPr>
          <w:trHeight w:hRule="exact" w:val="42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AA3BE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0"/>
              </w:rPr>
              <w:t>в том числе, средства республиканского бюджета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Pr="00B4429B" w:rsidRDefault="00B4429B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</w:t>
            </w:r>
          </w:p>
        </w:tc>
      </w:tr>
      <w:tr w:rsidR="00AA3BEF" w:rsidTr="00E959E0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AA3BE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EF" w:rsidRDefault="00EB534D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0"/>
              </w:rPr>
              <w:t>в том числе, софинансирование из местного бюджета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Pr="00B4429B" w:rsidRDefault="00B4429B" w:rsidP="00581846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180000.0</w:t>
            </w:r>
          </w:p>
        </w:tc>
      </w:tr>
      <w:tr w:rsidR="007D2E4C" w:rsidTr="00E959E0">
        <w:trPr>
          <w:trHeight w:hRule="exact" w:val="58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Default="007D2E4C" w:rsidP="007D2E4C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 w:rsidRPr="00E959E0">
              <w:rPr>
                <w:rStyle w:val="6pt"/>
                <w:rFonts w:eastAsiaTheme="majorEastAsia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 w:rsidRPr="00E959E0">
              <w:rPr>
                <w:rStyle w:val="6pt"/>
                <w:rFonts w:eastAsiaTheme="majorEastAsia"/>
                <w:sz w:val="20"/>
                <w:szCs w:val="20"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B4429B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>
              <w:rPr>
                <w:rStyle w:val="6pt"/>
                <w:rFonts w:eastAsiaTheme="majorEastAsia"/>
                <w:b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 w:rsidRPr="00E959E0">
              <w:rPr>
                <w:rStyle w:val="6pt"/>
                <w:rFonts w:eastAsiaTheme="majorEastAsia"/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 w:rsidRPr="00E959E0">
              <w:rPr>
                <w:rStyle w:val="6pt"/>
                <w:rFonts w:eastAsiaTheme="majorEastAsia"/>
                <w:b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 w:rsidRPr="00E959E0">
              <w:rPr>
                <w:rStyle w:val="6pt"/>
                <w:rFonts w:eastAsiaTheme="majorEastAsia"/>
                <w:b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 w:rsidRPr="00E959E0">
              <w:rPr>
                <w:rStyle w:val="6pt"/>
                <w:rFonts w:eastAsiaTheme="majorEastAsia"/>
                <w:b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 w:rsidRPr="00E959E0">
              <w:rPr>
                <w:rStyle w:val="6pt"/>
                <w:rFonts w:eastAsiaTheme="majorEastAsia"/>
                <w:b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 w:rsidRPr="00E959E0">
              <w:rPr>
                <w:rStyle w:val="6pt"/>
                <w:rFonts w:eastAsiaTheme="majorEastAsia"/>
                <w:b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B4429B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>
              <w:rPr>
                <w:rStyle w:val="6pt"/>
                <w:rFonts w:eastAsiaTheme="majorEastAsia"/>
                <w:sz w:val="20"/>
                <w:szCs w:val="20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B4429B" w:rsidRDefault="00B4429B" w:rsidP="007D2E4C">
            <w:pPr>
              <w:pStyle w:val="2"/>
              <w:framePr w:w="987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95pt0"/>
                <w:rFonts w:eastAsiaTheme="majorEastAsia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B4429B" w:rsidRDefault="00B4429B" w:rsidP="007D2E4C">
            <w:pPr>
              <w:pStyle w:val="2"/>
              <w:framePr w:w="987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95pt0"/>
                <w:rFonts w:eastAsiaTheme="majorEastAsia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B4429B" w:rsidRDefault="00B4429B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  <w:lang w:val="en-US"/>
              </w:rPr>
            </w:pPr>
            <w:r>
              <w:rPr>
                <w:rStyle w:val="6pt"/>
                <w:rFonts w:eastAsiaTheme="majorEastAsia"/>
                <w:sz w:val="20"/>
                <w:szCs w:val="20"/>
                <w:lang w:val="en-US"/>
              </w:rPr>
              <w:t>L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B23165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>
              <w:rPr>
                <w:rStyle w:val="6pt"/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B4429B" w:rsidRDefault="00B4429B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  <w:lang w:val="en-US"/>
              </w:rPr>
            </w:pPr>
            <w:r>
              <w:rPr>
                <w:rStyle w:val="6pt"/>
                <w:rFonts w:eastAsiaTheme="majorEastAsia"/>
                <w:sz w:val="20"/>
                <w:szCs w:val="20"/>
                <w:lang w:val="en-US"/>
              </w:rPr>
              <w:t>6</w:t>
            </w:r>
          </w:p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B4429B" w:rsidRDefault="00B4429B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  <w:lang w:val="en-US"/>
              </w:rPr>
            </w:pPr>
            <w:r>
              <w:rPr>
                <w:rStyle w:val="6pt"/>
                <w:rFonts w:eastAsiaTheme="majorEastAsia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B4429B" w:rsidRDefault="00B4429B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  <w:lang w:val="en-US"/>
              </w:rPr>
            </w:pPr>
            <w:r>
              <w:rPr>
                <w:rStyle w:val="6pt"/>
                <w:rFonts w:eastAsiaTheme="majorEastAsia"/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E621A9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>
              <w:rPr>
                <w:rStyle w:val="6pt"/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E4C" w:rsidRPr="00E959E0" w:rsidRDefault="00E621A9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>
              <w:rPr>
                <w:rStyle w:val="6pt"/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E4C" w:rsidRPr="00E959E0" w:rsidRDefault="007D2E4C" w:rsidP="007D2E4C">
            <w:pPr>
              <w:pStyle w:val="2"/>
              <w:framePr w:w="9874" w:wrap="notBeside" w:vAnchor="text" w:hAnchor="text" w:xAlign="center" w:y="1"/>
              <w:jc w:val="center"/>
              <w:rPr>
                <w:rStyle w:val="6pt"/>
                <w:rFonts w:eastAsiaTheme="majorEastAsia"/>
                <w:b/>
                <w:sz w:val="20"/>
                <w:szCs w:val="20"/>
              </w:rPr>
            </w:pPr>
            <w:r w:rsidRPr="00E959E0">
              <w:rPr>
                <w:rStyle w:val="6pt"/>
                <w:rFonts w:eastAsiaTheme="majorEastAsia"/>
                <w:sz w:val="20"/>
                <w:szCs w:val="20"/>
              </w:rPr>
              <w:t>4</w:t>
            </w:r>
          </w:p>
        </w:tc>
      </w:tr>
      <w:tr w:rsidR="00DF4FEB" w:rsidTr="00DF4FEB">
        <w:trPr>
          <w:trHeight w:hRule="exact" w:val="58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FEB" w:rsidRDefault="00DF4FEB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</w:pPr>
          </w:p>
        </w:tc>
        <w:tc>
          <w:tcPr>
            <w:tcW w:w="73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FEB" w:rsidRDefault="00DF4FEB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FEB" w:rsidRPr="00B4429B" w:rsidRDefault="00B4429B">
            <w:pPr>
              <w:framePr w:w="987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1440000</w:t>
            </w:r>
          </w:p>
        </w:tc>
      </w:tr>
      <w:tr w:rsidR="00AA3BEF" w:rsidTr="00DF4FEB">
        <w:trPr>
          <w:trHeight w:hRule="exact" w:val="420"/>
          <w:jc w:val="center"/>
        </w:trPr>
        <w:tc>
          <w:tcPr>
            <w:tcW w:w="86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EF" w:rsidRPr="00B4429B" w:rsidRDefault="00AA3BEF">
            <w:pPr>
              <w:pStyle w:val="2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lang w:val="en-US"/>
              </w:rPr>
            </w:pPr>
          </w:p>
          <w:p w:rsidR="00AA3BEF" w:rsidRDefault="00AA3BEF">
            <w:pPr>
              <w:pStyle w:val="21"/>
              <w:framePr w:w="9874" w:wrap="notBeside" w:vAnchor="text" w:hAnchor="text" w:xAlign="center" w:y="1"/>
              <w:shd w:val="clear" w:color="auto" w:fill="auto"/>
              <w:tabs>
                <w:tab w:val="left" w:leader="dot" w:pos="370"/>
                <w:tab w:val="left" w:leader="dot" w:pos="734"/>
                <w:tab w:val="left" w:leader="dot" w:pos="2280"/>
                <w:tab w:val="left" w:leader="dot" w:pos="2294"/>
                <w:tab w:val="left" w:leader="dot" w:pos="2755"/>
                <w:tab w:val="left" w:leader="dot" w:pos="3763"/>
                <w:tab w:val="left" w:leader="dot" w:pos="4896"/>
                <w:tab w:val="left" w:leader="hyphen" w:pos="6034"/>
              </w:tabs>
              <w:spacing w:line="190" w:lineRule="exact"/>
              <w:jc w:val="right"/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BEF" w:rsidRDefault="00AA3BEF">
            <w:pPr>
              <w:pStyle w:val="21"/>
              <w:framePr w:w="9874" w:wrap="notBeside" w:vAnchor="text" w:hAnchor="text" w:xAlign="center" w:y="1"/>
              <w:shd w:val="clear" w:color="auto" w:fill="auto"/>
              <w:spacing w:line="190" w:lineRule="exact"/>
              <w:ind w:left="120"/>
              <w:jc w:val="left"/>
            </w:pPr>
          </w:p>
        </w:tc>
      </w:tr>
    </w:tbl>
    <w:p w:rsidR="00AA3BEF" w:rsidRDefault="00AA3BEF">
      <w:pPr>
        <w:rPr>
          <w:sz w:val="2"/>
          <w:szCs w:val="2"/>
        </w:rPr>
      </w:pPr>
    </w:p>
    <w:p w:rsidR="00AA3BEF" w:rsidRPr="00FA6C15" w:rsidRDefault="00CF37EE">
      <w:pPr>
        <w:pStyle w:val="28"/>
        <w:keepNext/>
        <w:keepLines/>
        <w:shd w:val="clear" w:color="auto" w:fill="auto"/>
        <w:spacing w:before="272" w:line="260" w:lineRule="exact"/>
        <w:ind w:left="20"/>
        <w:rPr>
          <w:sz w:val="24"/>
          <w:szCs w:val="24"/>
        </w:rPr>
        <w:sectPr w:rsidR="00AA3BEF" w:rsidRPr="00FA6C15">
          <w:type w:val="continuous"/>
          <w:pgSz w:w="11909" w:h="16838"/>
          <w:pgMar w:top="485" w:right="821" w:bottom="480" w:left="845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.45pt;margin-top:4.8pt;width:101.05pt;height:27.2pt;z-index:-125829376;mso-wrap-distance-left:5pt;mso-wrap-distance-top:37.2pt;mso-wrap-distance-right:5pt;mso-position-horizontal-relative:margin" filled="f" stroked="f">
            <v:textbox style="mso-fit-shape-to-text:t" inset="0,0,0,0">
              <w:txbxContent>
                <w:p w:rsidR="00AA3BEF" w:rsidRPr="00FA6C15" w:rsidRDefault="00FA6C15" w:rsidP="00FA6C15">
                  <w:r>
                    <w:t>А.М.Токоеков</w:t>
                  </w:r>
                </w:p>
              </w:txbxContent>
            </v:textbox>
            <w10:wrap type="square" anchorx="margin"/>
          </v:shape>
        </w:pict>
      </w:r>
      <w:bookmarkStart w:id="1" w:name="bookmark1"/>
      <w:r w:rsidR="00EB534D" w:rsidRPr="00FA6C15">
        <w:rPr>
          <w:sz w:val="24"/>
          <w:szCs w:val="24"/>
        </w:rPr>
        <w:t>Г лав</w:t>
      </w:r>
      <w:r w:rsidR="008015F0" w:rsidRPr="00FA6C15">
        <w:rPr>
          <w:sz w:val="24"/>
          <w:szCs w:val="24"/>
        </w:rPr>
        <w:t>а</w:t>
      </w:r>
      <w:r w:rsidR="00EB534D" w:rsidRPr="00FA6C15">
        <w:rPr>
          <w:sz w:val="24"/>
          <w:szCs w:val="24"/>
        </w:rPr>
        <w:t xml:space="preserve"> </w:t>
      </w:r>
      <w:r w:rsidR="00FA6C15" w:rsidRPr="00FA6C15">
        <w:rPr>
          <w:sz w:val="24"/>
          <w:szCs w:val="24"/>
        </w:rPr>
        <w:t>Улаганского</w:t>
      </w:r>
      <w:r w:rsidR="00EB534D" w:rsidRPr="00FA6C15">
        <w:rPr>
          <w:sz w:val="24"/>
          <w:szCs w:val="24"/>
        </w:rPr>
        <w:t xml:space="preserve"> сельского поселения</w:t>
      </w:r>
      <w:bookmarkEnd w:id="1"/>
    </w:p>
    <w:p w:rsidR="00AA3BEF" w:rsidRPr="00FA6C15" w:rsidRDefault="00AA3BEF">
      <w:pPr>
        <w:spacing w:before="5" w:after="5" w:line="240" w:lineRule="exact"/>
        <w:rPr>
          <w:sz w:val="20"/>
          <w:szCs w:val="20"/>
        </w:rPr>
      </w:pPr>
    </w:p>
    <w:p w:rsidR="00AA3BEF" w:rsidRDefault="00AA3BEF">
      <w:pPr>
        <w:rPr>
          <w:sz w:val="2"/>
          <w:szCs w:val="2"/>
        </w:rPr>
        <w:sectPr w:rsidR="00AA3BE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A6C15" w:rsidRPr="00FA6C15" w:rsidRDefault="00CF37EE">
      <w:pPr>
        <w:pStyle w:val="42"/>
        <w:shd w:val="clear" w:color="auto" w:fill="auto"/>
        <w:ind w:left="20" w:right="2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 id="_x0000_s1028" type="#_x0000_t202" style="position:absolute;left:0;text-align:left;margin-left:355.1pt;margin-top:3pt;width:20.7pt;height:7pt;z-index:-125829374;mso-wrap-distance-left:5pt;mso-wrap-distance-right:5pt;mso-position-horizontal-relative:margin" filled="f" stroked="f">
            <v:textbox style="mso-fit-shape-to-text:t" inset="0,0,0,0">
              <w:txbxContent>
                <w:p w:rsidR="00AA3BEF" w:rsidRDefault="00AA3BEF">
                  <w:pPr>
                    <w:pStyle w:val="6"/>
                    <w:shd w:val="clear" w:color="auto" w:fill="auto"/>
                    <w:spacing w:line="14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DF4FEB" w:rsidRPr="00FA6C15">
        <w:rPr>
          <w:rFonts w:ascii="Times New Roman" w:hAnsi="Times New Roman" w:cs="Times New Roman"/>
          <w:sz w:val="20"/>
          <w:szCs w:val="20"/>
        </w:rPr>
        <w:t xml:space="preserve">Исп.: </w:t>
      </w:r>
      <w:r w:rsidR="00FA6C15" w:rsidRPr="00FA6C15">
        <w:rPr>
          <w:rFonts w:ascii="Times New Roman" w:hAnsi="Times New Roman" w:cs="Times New Roman"/>
          <w:sz w:val="20"/>
          <w:szCs w:val="20"/>
        </w:rPr>
        <w:t>Е.И.Юлукова</w:t>
      </w:r>
    </w:p>
    <w:p w:rsidR="00AA3BEF" w:rsidRPr="00FA6C15" w:rsidRDefault="00EB534D">
      <w:pPr>
        <w:pStyle w:val="42"/>
        <w:shd w:val="clear" w:color="auto" w:fill="auto"/>
        <w:ind w:left="20" w:right="280"/>
        <w:rPr>
          <w:rFonts w:ascii="Times New Roman" w:hAnsi="Times New Roman" w:cs="Times New Roman"/>
          <w:sz w:val="20"/>
          <w:szCs w:val="20"/>
        </w:rPr>
      </w:pPr>
      <w:r w:rsidRPr="00FA6C15">
        <w:rPr>
          <w:rFonts w:ascii="Times New Roman" w:hAnsi="Times New Roman" w:cs="Times New Roman"/>
          <w:sz w:val="20"/>
          <w:szCs w:val="20"/>
        </w:rPr>
        <w:t xml:space="preserve"> </w:t>
      </w:r>
      <w:r w:rsidR="00DF4FEB" w:rsidRPr="00FA6C15">
        <w:rPr>
          <w:rStyle w:val="4TimesNewRoman95pt"/>
          <w:rFonts w:eastAsia="Tahoma"/>
          <w:sz w:val="20"/>
          <w:szCs w:val="20"/>
        </w:rPr>
        <w:t>8</w:t>
      </w:r>
      <w:r w:rsidR="00FA6C15">
        <w:rPr>
          <w:rStyle w:val="4TimesNewRoman95pt"/>
          <w:rFonts w:eastAsia="Tahoma"/>
          <w:sz w:val="20"/>
          <w:szCs w:val="20"/>
        </w:rPr>
        <w:t>(</w:t>
      </w:r>
      <w:r w:rsidR="00DF4FEB" w:rsidRPr="00FA6C15">
        <w:rPr>
          <w:rStyle w:val="4TimesNewRoman95pt"/>
          <w:rFonts w:eastAsia="Tahoma"/>
          <w:sz w:val="20"/>
          <w:szCs w:val="20"/>
        </w:rPr>
        <w:t>3884</w:t>
      </w:r>
      <w:r w:rsidR="00FA6C15">
        <w:rPr>
          <w:rStyle w:val="4TimesNewRoman95pt"/>
          <w:rFonts w:eastAsia="Tahoma"/>
          <w:sz w:val="20"/>
          <w:szCs w:val="20"/>
        </w:rPr>
        <w:t>6)</w:t>
      </w:r>
      <w:r w:rsidRPr="00FA6C15">
        <w:rPr>
          <w:rStyle w:val="4TimesNewRoman95pt"/>
          <w:rFonts w:eastAsia="Tahoma"/>
          <w:sz w:val="20"/>
          <w:szCs w:val="20"/>
        </w:rPr>
        <w:t>22</w:t>
      </w:r>
      <w:r w:rsidR="00FA6C15">
        <w:rPr>
          <w:rStyle w:val="4TimesNewRoman95pt"/>
          <w:rFonts w:eastAsia="Tahoma"/>
          <w:sz w:val="20"/>
          <w:szCs w:val="20"/>
        </w:rPr>
        <w:t>261</w:t>
      </w:r>
    </w:p>
    <w:sectPr w:rsidR="00AA3BEF" w:rsidRPr="00FA6C15" w:rsidSect="00AA3BEF">
      <w:type w:val="continuous"/>
      <w:pgSz w:w="11909" w:h="16838"/>
      <w:pgMar w:top="530" w:right="9053" w:bottom="525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27" w:rsidRDefault="00821027" w:rsidP="00AA3BEF">
      <w:r>
        <w:separator/>
      </w:r>
    </w:p>
  </w:endnote>
  <w:endnote w:type="continuationSeparator" w:id="1">
    <w:p w:rsidR="00821027" w:rsidRDefault="00821027" w:rsidP="00AA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27" w:rsidRDefault="00821027"/>
  </w:footnote>
  <w:footnote w:type="continuationSeparator" w:id="1">
    <w:p w:rsidR="00821027" w:rsidRDefault="008210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A3BEF"/>
    <w:rsid w:val="00170FFE"/>
    <w:rsid w:val="001D7A2F"/>
    <w:rsid w:val="00244865"/>
    <w:rsid w:val="00293E08"/>
    <w:rsid w:val="003F0C26"/>
    <w:rsid w:val="00402D4B"/>
    <w:rsid w:val="004062A6"/>
    <w:rsid w:val="004A4013"/>
    <w:rsid w:val="00581846"/>
    <w:rsid w:val="005A6BEB"/>
    <w:rsid w:val="005E2DE5"/>
    <w:rsid w:val="00603018"/>
    <w:rsid w:val="00603D00"/>
    <w:rsid w:val="00654730"/>
    <w:rsid w:val="00684932"/>
    <w:rsid w:val="0072560A"/>
    <w:rsid w:val="007A24C2"/>
    <w:rsid w:val="007D2E4C"/>
    <w:rsid w:val="008015F0"/>
    <w:rsid w:val="00812CB6"/>
    <w:rsid w:val="00821027"/>
    <w:rsid w:val="00863C33"/>
    <w:rsid w:val="00887B6A"/>
    <w:rsid w:val="008D66AF"/>
    <w:rsid w:val="00936FAC"/>
    <w:rsid w:val="009B3B55"/>
    <w:rsid w:val="00A675A5"/>
    <w:rsid w:val="00A80C11"/>
    <w:rsid w:val="00AA3BEF"/>
    <w:rsid w:val="00AE4A17"/>
    <w:rsid w:val="00B20BCD"/>
    <w:rsid w:val="00B23165"/>
    <w:rsid w:val="00B4429B"/>
    <w:rsid w:val="00BD6068"/>
    <w:rsid w:val="00C530B8"/>
    <w:rsid w:val="00C6034D"/>
    <w:rsid w:val="00CD60A2"/>
    <w:rsid w:val="00CF37EE"/>
    <w:rsid w:val="00DF4FEB"/>
    <w:rsid w:val="00E621A9"/>
    <w:rsid w:val="00E959E0"/>
    <w:rsid w:val="00EB534D"/>
    <w:rsid w:val="00FA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BEF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02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BE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AA3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4">
    <w:name w:val="Основной текст_"/>
    <w:basedOn w:val="a0"/>
    <w:link w:val="21"/>
    <w:rsid w:val="00AA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Основной текст + 9;5 pt;Не полужирный"/>
    <w:basedOn w:val="a4"/>
    <w:rsid w:val="00AA3BEF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2">
    <w:name w:val="Основной текст (2)_"/>
    <w:basedOn w:val="a0"/>
    <w:link w:val="23"/>
    <w:rsid w:val="00AA3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AA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Заголовок №1"/>
    <w:basedOn w:val="1"/>
    <w:rsid w:val="00AA3BEF"/>
    <w:rPr>
      <w:color w:val="000000"/>
      <w:spacing w:val="0"/>
      <w:w w:val="100"/>
      <w:position w:val="0"/>
      <w:u w:val="single"/>
      <w:lang w:val="ru-RU"/>
    </w:rPr>
  </w:style>
  <w:style w:type="character" w:customStyle="1" w:styleId="24">
    <w:name w:val="Подпись к таблице (2)_"/>
    <w:basedOn w:val="a0"/>
    <w:link w:val="25"/>
    <w:rsid w:val="00AA3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Подпись к таблице (2)"/>
    <w:basedOn w:val="24"/>
    <w:rsid w:val="00AA3BEF"/>
    <w:rPr>
      <w:color w:val="000000"/>
      <w:spacing w:val="0"/>
      <w:w w:val="100"/>
      <w:position w:val="0"/>
      <w:u w:val="single"/>
      <w:lang w:val="ru-RU"/>
    </w:rPr>
  </w:style>
  <w:style w:type="character" w:customStyle="1" w:styleId="8pt">
    <w:name w:val="Основной текст + 8 pt"/>
    <w:basedOn w:val="a4"/>
    <w:rsid w:val="00AA3BEF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95pt0">
    <w:name w:val="Основной текст + 9;5 pt;Не полужирный"/>
    <w:basedOn w:val="a4"/>
    <w:rsid w:val="00AA3BEF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5">
    <w:name w:val="Подпись к таблице_"/>
    <w:basedOn w:val="a0"/>
    <w:link w:val="a6"/>
    <w:rsid w:val="00AA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 + Не полужирный"/>
    <w:basedOn w:val="a5"/>
    <w:rsid w:val="00AA3BEF"/>
    <w:rPr>
      <w:b/>
      <w:bCs/>
      <w:color w:val="000000"/>
      <w:spacing w:val="0"/>
      <w:w w:val="100"/>
      <w:position w:val="0"/>
      <w:lang w:val="ru-RU"/>
    </w:rPr>
  </w:style>
  <w:style w:type="character" w:customStyle="1" w:styleId="7pt10">
    <w:name w:val="Основной текст + 7 pt;Масштаб 10%"/>
    <w:basedOn w:val="a4"/>
    <w:rsid w:val="00AA3BEF"/>
    <w:rPr>
      <w:color w:val="000000"/>
      <w:spacing w:val="0"/>
      <w:w w:val="10"/>
      <w:position w:val="0"/>
      <w:sz w:val="14"/>
      <w:szCs w:val="14"/>
      <w:lang w:val="ru-RU"/>
    </w:rPr>
  </w:style>
  <w:style w:type="character" w:customStyle="1" w:styleId="8pt0pt">
    <w:name w:val="Основной текст + 8 pt;Не полужирный;Интервал 0 pt"/>
    <w:basedOn w:val="a4"/>
    <w:rsid w:val="00AA3BEF"/>
    <w:rPr>
      <w:b/>
      <w:bCs/>
      <w:color w:val="000000"/>
      <w:spacing w:val="10"/>
      <w:w w:val="100"/>
      <w:position w:val="0"/>
      <w:sz w:val="16"/>
      <w:szCs w:val="16"/>
      <w:lang w:val="ru-RU"/>
    </w:rPr>
  </w:style>
  <w:style w:type="character" w:customStyle="1" w:styleId="8pt1pt">
    <w:name w:val="Основной текст + 8 pt;Интервал 1 pt"/>
    <w:basedOn w:val="a4"/>
    <w:rsid w:val="00AA3BEF"/>
    <w:rPr>
      <w:color w:val="000000"/>
      <w:spacing w:val="20"/>
      <w:w w:val="100"/>
      <w:position w:val="0"/>
      <w:sz w:val="16"/>
      <w:szCs w:val="16"/>
      <w:lang w:val="ru-RU"/>
    </w:rPr>
  </w:style>
  <w:style w:type="character" w:customStyle="1" w:styleId="a8">
    <w:name w:val="Подпись к таблице"/>
    <w:basedOn w:val="a5"/>
    <w:rsid w:val="00AA3BEF"/>
    <w:rPr>
      <w:color w:val="000000"/>
      <w:spacing w:val="0"/>
      <w:w w:val="100"/>
      <w:position w:val="0"/>
      <w:u w:val="single"/>
      <w:lang w:val="ru-RU"/>
    </w:rPr>
  </w:style>
  <w:style w:type="character" w:customStyle="1" w:styleId="30">
    <w:name w:val="Подпись к таблице (3)_"/>
    <w:basedOn w:val="a0"/>
    <w:link w:val="31"/>
    <w:rsid w:val="00AA3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  <w:u w:val="none"/>
      <w:lang w:val="en-US"/>
    </w:rPr>
  </w:style>
  <w:style w:type="character" w:customStyle="1" w:styleId="4">
    <w:name w:val="Подпись к таблице (4)_"/>
    <w:basedOn w:val="a0"/>
    <w:link w:val="40"/>
    <w:rsid w:val="00AA3BEF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95pt1">
    <w:name w:val="Основной текст + 9;5 pt"/>
    <w:basedOn w:val="a4"/>
    <w:rsid w:val="00AA3BEF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6pt">
    <w:name w:val="Основной текст + 6 pt;Не полужирный"/>
    <w:basedOn w:val="a4"/>
    <w:rsid w:val="00AA3BEF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6pt0">
    <w:name w:val="Основной текст + 6 pt;Не полужирный;Курсив"/>
    <w:basedOn w:val="a4"/>
    <w:rsid w:val="00AA3BEF"/>
    <w:rPr>
      <w:b/>
      <w:bCs/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12">
    <w:name w:val="Основной текст1"/>
    <w:basedOn w:val="a4"/>
    <w:rsid w:val="00AA3BEF"/>
    <w:rPr>
      <w:color w:val="000000"/>
      <w:spacing w:val="0"/>
      <w:w w:val="100"/>
      <w:position w:val="0"/>
      <w:lang w:val="ru-RU"/>
    </w:rPr>
  </w:style>
  <w:style w:type="character" w:customStyle="1" w:styleId="Tahoma85pt">
    <w:name w:val="Основной текст + Tahoma;8;5 pt;Не полужирный;Курсив"/>
    <w:basedOn w:val="a4"/>
    <w:rsid w:val="00AA3BE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Tahoma105pt2pt">
    <w:name w:val="Основной текст + Tahoma;10;5 pt;Не полужирный;Интервал 2 pt"/>
    <w:basedOn w:val="a4"/>
    <w:rsid w:val="00AA3BEF"/>
    <w:rPr>
      <w:rFonts w:ascii="Tahoma" w:eastAsia="Tahoma" w:hAnsi="Tahoma" w:cs="Tahoma"/>
      <w:b/>
      <w:bCs/>
      <w:color w:val="000000"/>
      <w:spacing w:val="50"/>
      <w:w w:val="100"/>
      <w:position w:val="0"/>
      <w:sz w:val="21"/>
      <w:szCs w:val="21"/>
      <w:lang w:val="ru-RU"/>
    </w:rPr>
  </w:style>
  <w:style w:type="character" w:customStyle="1" w:styleId="27">
    <w:name w:val="Заголовок №2_"/>
    <w:basedOn w:val="a0"/>
    <w:link w:val="28"/>
    <w:rsid w:val="00AA3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AA3BEF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rsid w:val="00AA3B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41">
    <w:name w:val="Основной текст (4)_"/>
    <w:basedOn w:val="a0"/>
    <w:link w:val="42"/>
    <w:rsid w:val="00AA3BEF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TimesNewRoman95pt">
    <w:name w:val="Основной текст (4) + Times New Roman;9;5 pt;Полужирный"/>
    <w:basedOn w:val="41"/>
    <w:rsid w:val="00AA3B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3">
    <w:name w:val="Основной текст (3)"/>
    <w:basedOn w:val="a"/>
    <w:link w:val="3Exact"/>
    <w:rsid w:val="00AA3B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21">
    <w:name w:val="Основной текст2"/>
    <w:basedOn w:val="a"/>
    <w:link w:val="a4"/>
    <w:rsid w:val="00AA3BEF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AA3BEF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AA3BEF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5">
    <w:name w:val="Подпись к таблице (2)"/>
    <w:basedOn w:val="a"/>
    <w:link w:val="24"/>
    <w:rsid w:val="00AA3B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rsid w:val="00AA3BEF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Подпись к таблице (3)"/>
    <w:basedOn w:val="a"/>
    <w:link w:val="30"/>
    <w:rsid w:val="00AA3B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26"/>
      <w:szCs w:val="26"/>
      <w:lang w:val="en-US"/>
    </w:rPr>
  </w:style>
  <w:style w:type="paragraph" w:customStyle="1" w:styleId="40">
    <w:name w:val="Подпись к таблице (4)"/>
    <w:basedOn w:val="a"/>
    <w:link w:val="4"/>
    <w:rsid w:val="00AA3BEF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28">
    <w:name w:val="Заголовок №2"/>
    <w:basedOn w:val="a"/>
    <w:link w:val="27"/>
    <w:rsid w:val="00AA3BEF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AA3BEF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7"/>
      <w:szCs w:val="17"/>
    </w:rPr>
  </w:style>
  <w:style w:type="paragraph" w:customStyle="1" w:styleId="6">
    <w:name w:val="Основной текст (6)"/>
    <w:basedOn w:val="a"/>
    <w:link w:val="6Exact"/>
    <w:rsid w:val="00AA3BEF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8"/>
      <w:sz w:val="14"/>
      <w:szCs w:val="14"/>
    </w:rPr>
  </w:style>
  <w:style w:type="paragraph" w:customStyle="1" w:styleId="42">
    <w:name w:val="Основной текст (4)"/>
    <w:basedOn w:val="a"/>
    <w:link w:val="41"/>
    <w:rsid w:val="00AA3BEF"/>
    <w:pPr>
      <w:shd w:val="clear" w:color="auto" w:fill="FFFFFF"/>
      <w:spacing w:line="206" w:lineRule="exact"/>
    </w:pPr>
    <w:rPr>
      <w:rFonts w:ascii="Tahoma" w:eastAsia="Tahoma" w:hAnsi="Tahoma" w:cs="Tahoma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402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9">
    <w:name w:val="Стиль в законе"/>
    <w:basedOn w:val="a"/>
    <w:rsid w:val="007A24C2"/>
    <w:pPr>
      <w:widowControl/>
      <w:spacing w:before="12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glbuch</dc:creator>
  <cp:lastModifiedBy>Григорьевна</cp:lastModifiedBy>
  <cp:revision>8</cp:revision>
  <cp:lastPrinted>2020-03-03T09:21:00Z</cp:lastPrinted>
  <dcterms:created xsi:type="dcterms:W3CDTF">2020-01-16T09:46:00Z</dcterms:created>
  <dcterms:modified xsi:type="dcterms:W3CDTF">2020-03-03T09:23:00Z</dcterms:modified>
</cp:coreProperties>
</file>